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2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9"/>
        <w:gridCol w:w="2846"/>
        <w:gridCol w:w="1263"/>
        <w:gridCol w:w="2120"/>
        <w:gridCol w:w="1292"/>
        <w:gridCol w:w="743"/>
      </w:tblGrid>
      <w:tr w:rsidR="00DB2EE8" w:rsidRPr="00DB2EE8" w:rsidTr="00592FF3">
        <w:trPr>
          <w:trHeight w:val="300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EE8" w:rsidRPr="00DB2EE8" w:rsidRDefault="00DB2EE8" w:rsidP="00DB2E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w:drawing>
                <wp:anchor distT="0" distB="0" distL="114300" distR="114300" simplePos="0" relativeHeight="251656704" behindDoc="0" locked="0" layoutInCell="1" allowOverlap="1" wp14:anchorId="3965AFFC" wp14:editId="0D1D29F2">
                  <wp:simplePos x="0" y="0"/>
                  <wp:positionH relativeFrom="column">
                    <wp:posOffset>1019175</wp:posOffset>
                  </wp:positionH>
                  <wp:positionV relativeFrom="paragraph">
                    <wp:posOffset>123825</wp:posOffset>
                  </wp:positionV>
                  <wp:extent cx="561975" cy="523875"/>
                  <wp:effectExtent l="0" t="0" r="9525" b="9525"/>
                  <wp:wrapNone/>
                  <wp:docPr id="2" name="Imagen 2" descr="CONSTI~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 Imagen" descr="CONSTI~1"/>
                          <pic:cNvPicPr/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2DEE2C3" wp14:editId="2BAE0F02">
                      <wp:simplePos x="0" y="0"/>
                      <wp:positionH relativeFrom="column">
                        <wp:posOffset>285750</wp:posOffset>
                      </wp:positionH>
                      <wp:positionV relativeFrom="paragraph">
                        <wp:posOffset>657225</wp:posOffset>
                      </wp:positionV>
                      <wp:extent cx="2057400" cy="409575"/>
                      <wp:effectExtent l="0" t="0" r="0" b="0"/>
                      <wp:wrapNone/>
                      <wp:docPr id="3" name="Cuadro de text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7400" cy="409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B2EE8" w:rsidRDefault="00DB2EE8" w:rsidP="00DB2EE8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z w:val="12"/>
                                      <w:szCs w:val="12"/>
                                      <w:lang w:val="es-ES"/>
                                    </w:rPr>
                                    <w:t>H.XLI AYUNTAMIENTO CONSTITUCIONAL</w:t>
                                  </w:r>
                                </w:p>
                                <w:p w:rsidR="00DB2EE8" w:rsidRDefault="00DB2EE8" w:rsidP="00DB2EE8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z w:val="12"/>
                                      <w:szCs w:val="12"/>
                                      <w:lang w:val="es-ES"/>
                                    </w:rPr>
                                    <w:t xml:space="preserve"> DE TEPIC, NAYARIT</w:t>
                                  </w:r>
                                </w:p>
                                <w:p w:rsidR="00DB2EE8" w:rsidRDefault="00DB2EE8" w:rsidP="00DB2EE8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  <w:lang w:val="es-ES"/>
                                    </w:rPr>
                                    <w:t>TESORERIA MUNICIPAL</w:t>
                                  </w:r>
                                </w:p>
                              </w:txbxContent>
                            </wps:txbx>
                            <wps:bodyPr wrap="square" lIns="91440" tIns="45720" rIns="91440" bIns="45720" anchor="t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3" o:spid="_x0000_s1026" type="#_x0000_t202" style="position:absolute;margin-left:22.5pt;margin-top:51.75pt;width:162pt;height:3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" filled="f" stroked="f">
                      <v:textbox>
                        <w:txbxContent>
                          <w:p w:rsidR="00DB2EE8" w:rsidRDefault="00DB2EE8" w:rsidP="00DB2EE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000000"/>
                                <w:sz w:val="12"/>
                                <w:szCs w:val="12"/>
                                <w:lang w:val="es-ES"/>
                              </w:rPr>
                              <w:t>H.XLI AYUNTAMIENTO CONSTITUCIONAL</w:t>
                            </w:r>
                          </w:p>
                          <w:p w:rsidR="00DB2EE8" w:rsidRDefault="00DB2EE8" w:rsidP="00DB2EE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000000"/>
                                <w:sz w:val="12"/>
                                <w:szCs w:val="12"/>
                                <w:lang w:val="es-ES"/>
                              </w:rPr>
                              <w:t xml:space="preserve"> DE TEPIC, NAYARIT</w:t>
                            </w:r>
                          </w:p>
                          <w:p w:rsidR="00DB2EE8" w:rsidRDefault="00DB2EE8" w:rsidP="00DB2EE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  <w:lang w:val="es-ES"/>
                              </w:rPr>
                              <w:t>TESORERIA MUNICIPAL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9"/>
            </w:tblGrid>
            <w:tr w:rsidR="00DB2EE8" w:rsidRPr="00DB2EE8">
              <w:trPr>
                <w:trHeight w:val="300"/>
                <w:tblCellSpacing w:w="0" w:type="dxa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EE8" w:rsidRPr="00DB2EE8" w:rsidRDefault="00DB2EE8" w:rsidP="00DB2EE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</w:tr>
          </w:tbl>
          <w:p w:rsidR="00DB2EE8" w:rsidRPr="00DB2EE8" w:rsidRDefault="00DB2EE8" w:rsidP="00DB2E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EE8" w:rsidRPr="00DB2EE8" w:rsidRDefault="00DB2EE8" w:rsidP="00DB2E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EE8" w:rsidRPr="00DB2EE8" w:rsidRDefault="00DB2EE8" w:rsidP="00DB2E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w:drawing>
                <wp:anchor distT="0" distB="0" distL="114300" distR="114300" simplePos="0" relativeHeight="251658752" behindDoc="0" locked="0" layoutInCell="1" allowOverlap="1" wp14:anchorId="4F829418" wp14:editId="5F784AC9">
                  <wp:simplePos x="0" y="0"/>
                  <wp:positionH relativeFrom="column">
                    <wp:posOffset>714375</wp:posOffset>
                  </wp:positionH>
                  <wp:positionV relativeFrom="paragraph">
                    <wp:posOffset>104775</wp:posOffset>
                  </wp:positionV>
                  <wp:extent cx="1724025" cy="1104900"/>
                  <wp:effectExtent l="0" t="0" r="9525" b="0"/>
                  <wp:wrapNone/>
                  <wp:docPr id="4" name="Imagen 4" descr="splash (1)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 3" descr="splash (1)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CFAFB"/>
                              </a:clrFrom>
                              <a:clrTo>
                                <a:srgbClr val="FCFAFB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6" cy="11049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80"/>
            </w:tblGrid>
            <w:tr w:rsidR="00DB2EE8" w:rsidRPr="00DB2EE8">
              <w:trPr>
                <w:trHeight w:val="300"/>
                <w:tblCellSpacing w:w="0" w:type="dxa"/>
              </w:trPr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EE8" w:rsidRPr="00DB2EE8" w:rsidRDefault="00DB2EE8" w:rsidP="00DB2EE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</w:tr>
          </w:tbl>
          <w:p w:rsidR="00DB2EE8" w:rsidRPr="00DB2EE8" w:rsidRDefault="00DB2EE8" w:rsidP="00DB2E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EE8" w:rsidRPr="00DB2EE8" w:rsidRDefault="00DB2EE8" w:rsidP="00DB2E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DB2EE8" w:rsidRPr="00DB2EE8" w:rsidTr="00592FF3">
        <w:trPr>
          <w:trHeight w:val="300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EE8" w:rsidRPr="00DB2EE8" w:rsidRDefault="00DB2EE8" w:rsidP="00DB2E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EE8" w:rsidRPr="00DB2EE8" w:rsidRDefault="00DB2EE8" w:rsidP="00DB2E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EE8" w:rsidRPr="00DB2EE8" w:rsidRDefault="00DB2EE8" w:rsidP="00DB2E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EE8" w:rsidRPr="00DB2EE8" w:rsidRDefault="00DB2EE8" w:rsidP="00DB2E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DB2EE8" w:rsidRPr="00DB2EE8" w:rsidTr="00592FF3">
        <w:trPr>
          <w:trHeight w:val="300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EE8" w:rsidRPr="00DB2EE8" w:rsidRDefault="00DB2EE8" w:rsidP="00DB2E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EE8" w:rsidRPr="00DB2EE8" w:rsidRDefault="00DB2EE8" w:rsidP="00DB2E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EE8" w:rsidRPr="00DB2EE8" w:rsidRDefault="00DB2EE8" w:rsidP="00DB2E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EE8" w:rsidRPr="00DB2EE8" w:rsidRDefault="00DB2EE8" w:rsidP="00DB2E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DB2EE8" w:rsidRPr="00DB2EE8" w:rsidTr="00592FF3">
        <w:trPr>
          <w:trHeight w:val="300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EE8" w:rsidRPr="00DB2EE8" w:rsidRDefault="00DB2EE8" w:rsidP="00DB2E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EE8" w:rsidRPr="00DB2EE8" w:rsidRDefault="00DB2EE8" w:rsidP="00DB2E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EE8" w:rsidRPr="00DB2EE8" w:rsidRDefault="00DB2EE8" w:rsidP="00DB2E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EE8" w:rsidRPr="00DB2EE8" w:rsidRDefault="00DB2EE8" w:rsidP="00DB2E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DB2EE8" w:rsidRPr="00DB2EE8" w:rsidTr="00592FF3">
        <w:trPr>
          <w:trHeight w:val="76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EE8" w:rsidRPr="00DB2EE8" w:rsidRDefault="00DB2EE8" w:rsidP="00DB2E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EE8" w:rsidRPr="00DB2EE8" w:rsidRDefault="00DB2EE8" w:rsidP="00DB2E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EE8" w:rsidRPr="00DB2EE8" w:rsidRDefault="00DB2EE8" w:rsidP="00DB2E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EE8" w:rsidRPr="00DB2EE8" w:rsidRDefault="00DB2EE8" w:rsidP="00DB2E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DB2EE8" w:rsidRPr="00DB2EE8" w:rsidTr="00592FF3">
        <w:trPr>
          <w:trHeight w:val="660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EE8" w:rsidRPr="00DB2EE8" w:rsidRDefault="00DB2EE8" w:rsidP="00DB2E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2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EE8" w:rsidRPr="00DB2EE8" w:rsidRDefault="00DB2EE8" w:rsidP="00DB2E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DB2EE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H.XLI AYUNTAMIENTO CONSTITUCIONAL DE TEPIC NAYARIT 2021</w:t>
            </w:r>
          </w:p>
        </w:tc>
      </w:tr>
      <w:tr w:rsidR="00DB2EE8" w:rsidRPr="00DB2EE8" w:rsidTr="00592FF3">
        <w:trPr>
          <w:trHeight w:val="43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EE8" w:rsidRPr="00DB2EE8" w:rsidRDefault="00DB2EE8" w:rsidP="00DB2E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2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EE8" w:rsidRPr="00DB2EE8" w:rsidRDefault="00DB2EE8" w:rsidP="00DB2E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DB2EE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TESORERIA MUNICIPAL</w:t>
            </w:r>
          </w:p>
        </w:tc>
      </w:tr>
      <w:tr w:rsidR="00DB2EE8" w:rsidRPr="00DB2EE8" w:rsidTr="00592FF3">
        <w:trPr>
          <w:trHeight w:val="124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EE8" w:rsidRPr="00DB2EE8" w:rsidRDefault="00DB2EE8" w:rsidP="00DB2E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2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EE8" w:rsidRPr="00DB2EE8" w:rsidRDefault="00DB2EE8" w:rsidP="00DB2E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DB2EE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NORMA para establecer la estructura de información del formato de aplicación de recursos del Fondo de Aportaciones para el Fortalecimiento de los Municipios y de las Demarcaciones Territoriales del Distrito Federal (FORTAMUN).</w:t>
            </w:r>
          </w:p>
        </w:tc>
      </w:tr>
      <w:tr w:rsidR="00DB2EE8" w:rsidRPr="00DB2EE8" w:rsidTr="00592FF3">
        <w:trPr>
          <w:trHeight w:val="300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EE8" w:rsidRPr="00DB2EE8" w:rsidRDefault="00DB2EE8" w:rsidP="00DB2E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2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EE8" w:rsidRPr="00DB2EE8" w:rsidRDefault="00DB2EE8" w:rsidP="00DB2E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DB2EE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NOR_01_14_015</w:t>
            </w:r>
          </w:p>
        </w:tc>
      </w:tr>
      <w:tr w:rsidR="00DB2EE8" w:rsidRPr="00DB2EE8" w:rsidTr="00592FF3">
        <w:trPr>
          <w:trHeight w:val="300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EE8" w:rsidRPr="00DB2EE8" w:rsidRDefault="00DB2EE8" w:rsidP="00DB2E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EE8" w:rsidRPr="00DB2EE8" w:rsidRDefault="00DB2EE8" w:rsidP="00DB2E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EE8" w:rsidRPr="00DB2EE8" w:rsidRDefault="00DB2EE8" w:rsidP="00DB2E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2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EE8" w:rsidRPr="00DB2EE8" w:rsidRDefault="00DB2EE8" w:rsidP="00DB2E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</w:tr>
      <w:tr w:rsidR="00DB2EE8" w:rsidRPr="00DB2EE8" w:rsidTr="00592FF3">
        <w:trPr>
          <w:trHeight w:val="300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EE8" w:rsidRPr="00DB2EE8" w:rsidRDefault="00DB2EE8" w:rsidP="00DB2E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2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EE8" w:rsidRPr="00DB2EE8" w:rsidRDefault="00DB2EE8" w:rsidP="00DB2E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DB2EE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Periodicidad:      De forma trimestral. </w:t>
            </w:r>
          </w:p>
        </w:tc>
      </w:tr>
      <w:tr w:rsidR="00DB2EE8" w:rsidRPr="00DB2EE8" w:rsidTr="00592FF3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EE8" w:rsidRPr="00DB2EE8" w:rsidRDefault="00DB2EE8" w:rsidP="00DB2E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EE8" w:rsidRPr="00DB2EE8" w:rsidRDefault="00DB2EE8" w:rsidP="00DB2E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EE8" w:rsidRPr="00DB2EE8" w:rsidRDefault="00DB2EE8" w:rsidP="00DB2E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EE8" w:rsidRPr="00DB2EE8" w:rsidRDefault="00DB2EE8" w:rsidP="00DB2E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592FF3" w:rsidRPr="00592FF3" w:rsidTr="00592FF3">
        <w:trPr>
          <w:gridAfter w:val="1"/>
          <w:wAfter w:w="743" w:type="dxa"/>
          <w:trHeight w:val="300"/>
        </w:trPr>
        <w:tc>
          <w:tcPr>
            <w:tcW w:w="818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5D9F1"/>
            <w:noWrap/>
            <w:hideMark/>
          </w:tcPr>
          <w:p w:rsidR="00592FF3" w:rsidRPr="00592FF3" w:rsidRDefault="00592FF3" w:rsidP="00592F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2F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Municipio de Tepic Nayarit 2021</w:t>
            </w:r>
          </w:p>
        </w:tc>
      </w:tr>
      <w:tr w:rsidR="00592FF3" w:rsidRPr="00592FF3" w:rsidTr="00592FF3">
        <w:trPr>
          <w:gridAfter w:val="1"/>
          <w:wAfter w:w="743" w:type="dxa"/>
          <w:trHeight w:val="300"/>
        </w:trPr>
        <w:tc>
          <w:tcPr>
            <w:tcW w:w="818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5D9F1"/>
            <w:noWrap/>
            <w:hideMark/>
          </w:tcPr>
          <w:p w:rsidR="00592FF3" w:rsidRPr="00592FF3" w:rsidRDefault="00592FF3" w:rsidP="00592F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bookmarkStart w:id="0" w:name="_GoBack"/>
            <w:bookmarkEnd w:id="0"/>
            <w:r w:rsidRPr="00592F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Formato de información de aplicación de recursos del FORTAMUN</w:t>
            </w:r>
          </w:p>
        </w:tc>
      </w:tr>
      <w:tr w:rsidR="00592FF3" w:rsidRPr="00592FF3" w:rsidTr="00592FF3">
        <w:trPr>
          <w:gridAfter w:val="1"/>
          <w:wAfter w:w="743" w:type="dxa"/>
          <w:trHeight w:val="300"/>
        </w:trPr>
        <w:tc>
          <w:tcPr>
            <w:tcW w:w="818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5D9F1"/>
            <w:noWrap/>
            <w:hideMark/>
          </w:tcPr>
          <w:p w:rsidR="00592FF3" w:rsidRPr="00592FF3" w:rsidRDefault="00592FF3" w:rsidP="00592F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2F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por el  período del segundo trimestre del ejercicio fiscal 2021</w:t>
            </w:r>
          </w:p>
        </w:tc>
      </w:tr>
      <w:tr w:rsidR="00592FF3" w:rsidRPr="00592FF3" w:rsidTr="00592FF3">
        <w:trPr>
          <w:gridAfter w:val="1"/>
          <w:wAfter w:w="743" w:type="dxa"/>
          <w:trHeight w:val="300"/>
        </w:trPr>
        <w:tc>
          <w:tcPr>
            <w:tcW w:w="3506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hideMark/>
          </w:tcPr>
          <w:p w:rsidR="00592FF3" w:rsidRPr="00592FF3" w:rsidRDefault="00592FF3" w:rsidP="00592F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2F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Destino de las Aportaciones (rubro específico en que se aplica)</w:t>
            </w:r>
          </w:p>
        </w:tc>
        <w:tc>
          <w:tcPr>
            <w:tcW w:w="467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hideMark/>
          </w:tcPr>
          <w:p w:rsidR="00592FF3" w:rsidRPr="00592FF3" w:rsidRDefault="00592FF3" w:rsidP="00592F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2F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Monto Pagado</w:t>
            </w:r>
          </w:p>
        </w:tc>
      </w:tr>
      <w:tr w:rsidR="00592FF3" w:rsidRPr="00592FF3" w:rsidTr="00592FF3">
        <w:trPr>
          <w:gridAfter w:val="1"/>
          <w:wAfter w:w="743" w:type="dxa"/>
          <w:trHeight w:val="480"/>
        </w:trPr>
        <w:tc>
          <w:tcPr>
            <w:tcW w:w="3506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FF3" w:rsidRPr="00592FF3" w:rsidRDefault="00592FF3" w:rsidP="00592F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67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92FF3" w:rsidRPr="00592FF3" w:rsidRDefault="00592FF3" w:rsidP="00592F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592FF3" w:rsidRPr="00592FF3" w:rsidTr="00592FF3">
        <w:trPr>
          <w:gridAfter w:val="1"/>
          <w:wAfter w:w="743" w:type="dxa"/>
          <w:trHeight w:val="630"/>
        </w:trPr>
        <w:tc>
          <w:tcPr>
            <w:tcW w:w="350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FF3" w:rsidRPr="00592FF3" w:rsidRDefault="00592FF3" w:rsidP="00592F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2F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Seguridad Pública.</w:t>
            </w:r>
          </w:p>
        </w:tc>
        <w:tc>
          <w:tcPr>
            <w:tcW w:w="467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FF3" w:rsidRPr="00592FF3" w:rsidRDefault="00592FF3" w:rsidP="00592F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2F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                                        38,890,044.38 </w:t>
            </w:r>
          </w:p>
        </w:tc>
      </w:tr>
      <w:tr w:rsidR="00592FF3" w:rsidRPr="00592FF3" w:rsidTr="00592FF3">
        <w:trPr>
          <w:gridAfter w:val="1"/>
          <w:wAfter w:w="743" w:type="dxa"/>
          <w:trHeight w:val="390"/>
        </w:trPr>
        <w:tc>
          <w:tcPr>
            <w:tcW w:w="350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FF3" w:rsidRPr="00592FF3" w:rsidRDefault="00592FF3" w:rsidP="00592F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2F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Energía eléctrica.</w:t>
            </w:r>
          </w:p>
        </w:tc>
        <w:tc>
          <w:tcPr>
            <w:tcW w:w="467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FF3" w:rsidRPr="00592FF3" w:rsidRDefault="00592FF3" w:rsidP="00592F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2F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                                        19,052,309.00 </w:t>
            </w:r>
          </w:p>
        </w:tc>
      </w:tr>
      <w:tr w:rsidR="00592FF3" w:rsidRPr="00592FF3" w:rsidTr="00592FF3">
        <w:trPr>
          <w:gridAfter w:val="1"/>
          <w:wAfter w:w="743" w:type="dxa"/>
          <w:trHeight w:val="390"/>
        </w:trPr>
        <w:tc>
          <w:tcPr>
            <w:tcW w:w="3506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FF3" w:rsidRPr="00592FF3" w:rsidRDefault="00592FF3" w:rsidP="00592F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2F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Deuda Pública</w:t>
            </w:r>
          </w:p>
        </w:tc>
        <w:tc>
          <w:tcPr>
            <w:tcW w:w="467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FF3" w:rsidRPr="00592FF3" w:rsidRDefault="00592FF3" w:rsidP="00592F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2F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                                        35,293,156.66 </w:t>
            </w:r>
          </w:p>
        </w:tc>
      </w:tr>
      <w:tr w:rsidR="00592FF3" w:rsidRPr="00592FF3" w:rsidTr="00592FF3">
        <w:trPr>
          <w:gridAfter w:val="1"/>
          <w:wAfter w:w="743" w:type="dxa"/>
          <w:trHeight w:val="390"/>
        </w:trPr>
        <w:tc>
          <w:tcPr>
            <w:tcW w:w="3506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FF3" w:rsidRPr="00592FF3" w:rsidRDefault="00592FF3" w:rsidP="00592F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2F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Derechos y Aprovechamientos de Agua</w:t>
            </w:r>
          </w:p>
        </w:tc>
        <w:tc>
          <w:tcPr>
            <w:tcW w:w="4674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FF3" w:rsidRPr="00592FF3" w:rsidRDefault="00592FF3" w:rsidP="00592F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2F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                                          3,486,650.00 </w:t>
            </w:r>
          </w:p>
        </w:tc>
      </w:tr>
      <w:tr w:rsidR="00592FF3" w:rsidRPr="00592FF3" w:rsidTr="00592FF3">
        <w:trPr>
          <w:gridAfter w:val="1"/>
          <w:wAfter w:w="743" w:type="dxa"/>
          <w:trHeight w:val="390"/>
        </w:trPr>
        <w:tc>
          <w:tcPr>
            <w:tcW w:w="3506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FF3" w:rsidRPr="00592FF3" w:rsidRDefault="00592FF3" w:rsidP="00592F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2F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Infraestructura</w:t>
            </w:r>
          </w:p>
        </w:tc>
        <w:tc>
          <w:tcPr>
            <w:tcW w:w="4674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FF3" w:rsidRPr="00592FF3" w:rsidRDefault="00592FF3" w:rsidP="00592F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2F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                                          3,541,148.26 </w:t>
            </w:r>
          </w:p>
        </w:tc>
      </w:tr>
      <w:tr w:rsidR="00592FF3" w:rsidRPr="00592FF3" w:rsidTr="00592FF3">
        <w:trPr>
          <w:gridAfter w:val="1"/>
          <w:wAfter w:w="743" w:type="dxa"/>
          <w:trHeight w:val="420"/>
        </w:trPr>
        <w:tc>
          <w:tcPr>
            <w:tcW w:w="350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FF3" w:rsidRPr="00592FF3" w:rsidRDefault="00592FF3" w:rsidP="00592F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2F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TOTAL DEL PERIODO</w:t>
            </w:r>
          </w:p>
        </w:tc>
        <w:tc>
          <w:tcPr>
            <w:tcW w:w="467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2FF3" w:rsidRPr="00592FF3" w:rsidRDefault="00592FF3" w:rsidP="00592F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592FF3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$                                                           100,263,308.30 </w:t>
            </w:r>
          </w:p>
        </w:tc>
      </w:tr>
    </w:tbl>
    <w:p w:rsidR="00EE1525" w:rsidRDefault="00EE1525"/>
    <w:sectPr w:rsidR="00EE152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EE8"/>
    <w:rsid w:val="00592FF3"/>
    <w:rsid w:val="00AA615E"/>
    <w:rsid w:val="00DB2EE8"/>
    <w:rsid w:val="00EE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B2EE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B2EE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4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ayto-tepic</dc:creator>
  <cp:lastModifiedBy>inversion</cp:lastModifiedBy>
  <cp:revision>4</cp:revision>
  <cp:lastPrinted>2021-08-06T18:16:00Z</cp:lastPrinted>
  <dcterms:created xsi:type="dcterms:W3CDTF">2021-08-06T18:16:00Z</dcterms:created>
  <dcterms:modified xsi:type="dcterms:W3CDTF">2021-08-06T18:16:00Z</dcterms:modified>
</cp:coreProperties>
</file>